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8EE7A" w14:textId="75996344" w:rsidR="00F63232" w:rsidRDefault="00F63232" w:rsidP="00EB4822">
      <w:pPr>
        <w:rPr>
          <w:b/>
          <w:bCs/>
          <w:u w:val="single"/>
          <w:lang w:eastAsia="es-ES"/>
        </w:rPr>
      </w:pPr>
      <w:r w:rsidRPr="00EB4822">
        <w:rPr>
          <w:b/>
          <w:bCs/>
          <w:u w:val="single"/>
        </w:rPr>
        <w:t>Procedimiento</w:t>
      </w:r>
      <w:r w:rsidRPr="00EB4822">
        <w:rPr>
          <w:b/>
          <w:bCs/>
          <w:u w:val="single"/>
          <w:lang w:eastAsia="es-ES"/>
        </w:rPr>
        <w:t xml:space="preserve"> para presentar reclamaciones por </w:t>
      </w:r>
      <w:r w:rsidR="00EB4822" w:rsidRPr="00EB4822">
        <w:rPr>
          <w:b/>
          <w:bCs/>
          <w:u w:val="single"/>
          <w:lang w:eastAsia="es-ES"/>
        </w:rPr>
        <w:t>denegación</w:t>
      </w:r>
      <w:r w:rsidRPr="00EB4822">
        <w:rPr>
          <w:b/>
          <w:bCs/>
          <w:u w:val="single"/>
          <w:lang w:eastAsia="es-ES"/>
        </w:rPr>
        <w:t xml:space="preserve"> total o parcial en el ejercicio de acceso a la informaci</w:t>
      </w:r>
      <w:r w:rsidR="00EB4822" w:rsidRPr="00EB4822">
        <w:rPr>
          <w:b/>
          <w:bCs/>
          <w:u w:val="single"/>
          <w:lang w:eastAsia="es-ES"/>
        </w:rPr>
        <w:t>ó</w:t>
      </w:r>
      <w:r w:rsidRPr="00EB4822">
        <w:rPr>
          <w:b/>
          <w:bCs/>
          <w:u w:val="single"/>
          <w:lang w:eastAsia="es-ES"/>
        </w:rPr>
        <w:t xml:space="preserve">n </w:t>
      </w:r>
      <w:r w:rsidR="00EB4822" w:rsidRPr="00EB4822">
        <w:rPr>
          <w:b/>
          <w:bCs/>
          <w:u w:val="single"/>
          <w:lang w:eastAsia="es-ES"/>
        </w:rPr>
        <w:t>pública.</w:t>
      </w:r>
      <w:r w:rsidR="00AC48EC">
        <w:rPr>
          <w:b/>
          <w:bCs/>
          <w:u w:val="single"/>
          <w:lang w:eastAsia="es-ES"/>
        </w:rPr>
        <w:t xml:space="preserve"> </w:t>
      </w:r>
      <w:r w:rsidR="00532621">
        <w:rPr>
          <w:b/>
          <w:bCs/>
          <w:u w:val="single"/>
          <w:lang w:eastAsia="es-ES"/>
        </w:rPr>
        <w:t>(</w:t>
      </w:r>
      <w:r w:rsidR="00496518">
        <w:rPr>
          <w:b/>
          <w:bCs/>
          <w:u w:val="single"/>
          <w:lang w:eastAsia="es-ES"/>
        </w:rPr>
        <w:t>Año 2025)</w:t>
      </w:r>
    </w:p>
    <w:p w14:paraId="5FC69531" w14:textId="77777777" w:rsidR="00EB4822" w:rsidRDefault="00EB4822" w:rsidP="00F63232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theme="minorHAnsi"/>
          <w:color w:val="333333"/>
          <w:lang w:eastAsia="es-ES"/>
        </w:rPr>
      </w:pPr>
    </w:p>
    <w:p w14:paraId="5BAB6EC4" w14:textId="48F10B9E" w:rsidR="00F63232" w:rsidRDefault="00F63232" w:rsidP="00F63232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theme="minorHAnsi"/>
          <w:color w:val="333333"/>
          <w:lang w:eastAsia="es-ES"/>
        </w:rPr>
      </w:pPr>
      <w:r w:rsidRPr="00F63232">
        <w:rPr>
          <w:rFonts w:eastAsia="Times New Roman" w:cstheme="minorHAnsi"/>
          <w:color w:val="333333"/>
          <w:lang w:eastAsia="es-ES"/>
        </w:rPr>
        <w:t>Contra las resoluciones, expresas o presuntas, dictadas en materia de acceso a la información pública que ponen fin a la vía administrativa, podrá interponerse recurso contencioso-administrativo ante el Juzgado de lo Contencioso-Administrativo de Las Palmas que por reparto corresponda, en el plazo de dos meses, a tenor de lo establecido en los artículos 8 y 46 de la Ley 29/1998, de 13 de julio, Reguladora de la Jurisdicción Contencioso-Administrativa, o, previa y potestativamente, reclamación ante el </w:t>
      </w:r>
      <w:hyperlink r:id="rId6" w:tgtFrame="_blank" w:history="1">
        <w:r w:rsidRPr="00F63232">
          <w:rPr>
            <w:rFonts w:eastAsia="Times New Roman" w:cstheme="minorHAnsi"/>
            <w:color w:val="00B1D1"/>
            <w:u w:val="single"/>
            <w:bdr w:val="none" w:sz="0" w:space="0" w:color="auto" w:frame="1"/>
            <w:lang w:eastAsia="es-ES"/>
          </w:rPr>
          <w:t>Comisionado de Transparencia y Acceso a la Información Pública (Comunidad Autónoma de Canarias)</w:t>
        </w:r>
      </w:hyperlink>
      <w:r w:rsidRPr="00F63232">
        <w:rPr>
          <w:rFonts w:eastAsia="Times New Roman" w:cstheme="minorHAnsi"/>
          <w:color w:val="333333"/>
          <w:lang w:eastAsia="es-ES"/>
        </w:rPr>
        <w:t> en el plazo de un mes, de acuerdo con lo establecido en los artículos 52 y 53 de la Ley 12/2014, de 26 de diciembre, de Transparencia y de Acceso a la Información Pública; en ambos casos, el plazo se contará desde el día siguiente al de la notificación de la presente resolución.</w:t>
      </w:r>
    </w:p>
    <w:p w14:paraId="524F77CD" w14:textId="77777777" w:rsidR="001C7C60" w:rsidRPr="00F63232" w:rsidRDefault="001C7C60" w:rsidP="00F63232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theme="minorHAnsi"/>
          <w:color w:val="333333"/>
          <w:lang w:eastAsia="es-ES"/>
        </w:rPr>
      </w:pPr>
    </w:p>
    <w:p w14:paraId="5AC54B4A" w14:textId="60566884" w:rsidR="00F63232" w:rsidRPr="00F63232" w:rsidRDefault="00F63232" w:rsidP="00F63232">
      <w:pPr>
        <w:shd w:val="clear" w:color="auto" w:fill="FFFFFF"/>
        <w:spacing w:line="300" w:lineRule="atLeast"/>
        <w:jc w:val="both"/>
        <w:textAlignment w:val="baseline"/>
        <w:rPr>
          <w:rFonts w:eastAsia="Times New Roman" w:cstheme="minorHAnsi"/>
          <w:color w:val="333333"/>
          <w:lang w:eastAsia="es-ES"/>
        </w:rPr>
      </w:pPr>
      <w:r w:rsidRPr="00F63232">
        <w:rPr>
          <w:rFonts w:eastAsia="Times New Roman" w:cstheme="minorHAnsi"/>
          <w:color w:val="333333"/>
          <w:lang w:eastAsia="es-ES"/>
        </w:rPr>
        <w:t>La referida reclamación tiene la consideración de sustitutiva de los recursos administrativos, de conformidad con lo dispuesto en la Ley del Procedimiento Administrativo Común de las Administraciones Públicas</w:t>
      </w:r>
      <w:r w:rsidR="00EB4822">
        <w:rPr>
          <w:rFonts w:eastAsia="Times New Roman" w:cstheme="minorHAnsi"/>
          <w:color w:val="333333"/>
          <w:lang w:eastAsia="es-ES"/>
        </w:rPr>
        <w:t>.</w:t>
      </w:r>
    </w:p>
    <w:p w14:paraId="611E7C65" w14:textId="037409EA" w:rsidR="00F63232" w:rsidRPr="00EB4822" w:rsidRDefault="00F63232">
      <w:pPr>
        <w:rPr>
          <w:rFonts w:cstheme="minorHAnsi"/>
        </w:rPr>
      </w:pPr>
    </w:p>
    <w:sectPr w:rsidR="00F63232" w:rsidRPr="00EB482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81AE4" w14:textId="77777777" w:rsidR="00EA5AD0" w:rsidRDefault="00EA5AD0" w:rsidP="006023DC">
      <w:pPr>
        <w:spacing w:after="0" w:line="240" w:lineRule="auto"/>
      </w:pPr>
      <w:r>
        <w:separator/>
      </w:r>
    </w:p>
  </w:endnote>
  <w:endnote w:type="continuationSeparator" w:id="0">
    <w:p w14:paraId="4C4968A0" w14:textId="77777777" w:rsidR="00EA5AD0" w:rsidRDefault="00EA5AD0" w:rsidP="00602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50AC5" w14:textId="77777777" w:rsidR="00EA5AD0" w:rsidRDefault="00EA5AD0" w:rsidP="006023DC">
      <w:pPr>
        <w:spacing w:after="0" w:line="240" w:lineRule="auto"/>
      </w:pPr>
      <w:r>
        <w:separator/>
      </w:r>
    </w:p>
  </w:footnote>
  <w:footnote w:type="continuationSeparator" w:id="0">
    <w:p w14:paraId="2F5E5DCD" w14:textId="77777777" w:rsidR="00EA5AD0" w:rsidRDefault="00EA5AD0" w:rsidP="00602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650AE" w14:textId="7E68D6AC" w:rsidR="006023DC" w:rsidRPr="006023DC" w:rsidRDefault="006023DC" w:rsidP="006023DC">
    <w:pPr>
      <w:pStyle w:val="Encabezado"/>
      <w:rPr>
        <w:rFonts w:ascii="Calibri" w:eastAsia="Calibri" w:hAnsi="Calibri" w:cs="Times New Roman"/>
        <w:sz w:val="24"/>
        <w:szCs w:val="24"/>
        <w:lang w:val="es-ES_tradnl"/>
      </w:rPr>
    </w:pPr>
    <w:r w:rsidRPr="006023DC">
      <w:rPr>
        <w:rFonts w:ascii="Calibri" w:eastAsia="Calibri" w:hAnsi="Calibri" w:cs="Times New Roman"/>
        <w:noProof/>
        <w:sz w:val="24"/>
        <w:szCs w:val="24"/>
        <w:lang w:val="es-ES_tradnl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F89213E" wp14:editId="3F884D25">
              <wp:simplePos x="0" y="0"/>
              <wp:positionH relativeFrom="column">
                <wp:posOffset>-799465</wp:posOffset>
              </wp:positionH>
              <wp:positionV relativeFrom="page">
                <wp:posOffset>3890010</wp:posOffset>
              </wp:positionV>
              <wp:extent cx="233680" cy="2743200"/>
              <wp:effectExtent l="0" t="0" r="0" b="0"/>
              <wp:wrapSquare wrapText="bothSides"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680" cy="274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6E40999" w14:textId="5ADA7662" w:rsidR="006023DC" w:rsidRDefault="006023DC" w:rsidP="006023DC">
                          <w:r w:rsidRPr="00DF2B9A">
                            <w:rPr>
                              <w:noProof/>
                              <w:lang w:eastAsia="es-ES_tradnl"/>
                            </w:rPr>
                            <w:drawing>
                              <wp:inline distT="0" distB="0" distL="0" distR="0" wp14:anchorId="0C320B31" wp14:editId="4AB347E8">
                                <wp:extent cx="76200" cy="2438400"/>
                                <wp:effectExtent l="0" t="0" r="0" b="0"/>
                                <wp:docPr id="2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0" cy="2438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89213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62.95pt;margin-top:306.3pt;width:18.4pt;height:3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UD6HwIAAEoEAAAOAAAAZHJzL2Uyb0RvYy54bWysVE1v2zAMvQ/YfxB0X5yvtZ0Rp8haZBgQ&#10;tAXSoWdFlmKjkqhJSuzs14+SnY92Ow27yBRJUeR7T57dtlqRvXC+BlPQ0WBIiTAcytpsC/rjefnp&#10;hhIfmCmZAiMKehCe3s4/fpg1NhdjqECVwhEsYnze2IJWIdg8yzyvhGZ+AFYYDEpwmgXcum1WOtZg&#10;da2y8XB4lTXgSuuAC+/Re98F6TzVl1Lw8CilF4GogmJvIa0urZu4ZvMZy7eO2armfRvsH7rQrDZ4&#10;6anUPQuM7Fz9RyldcwceZBhw0BlIWXORZsBpRsN306wrZkWaBcHx9gST/39l+cN+bZ8cCe1XaJHA&#10;NIS3K+CvHrHJGuvzPidi6nOP2XHQVjodvzgCwYOI7eGEp2gD4egcTyZXNxjhGBpfTydIWAQ8O5+2&#10;zodvAjSJRkEd8pU6YPuVD13qMSVeZmBZK5U4U+aNA2t2HpFI70+fG45WaDctno3mBsoDTu2gE4S3&#10;fFljByvmwxNzqADsGlUdHnGRCpqCQm9RUoH79Td/zEdiMEpJg4oqqP+5Y05Qor4bpOzLaDqNEkyb&#10;6efrMW7cZWRzGTE7fQco2hG+H8uTGfODOprSgX5B8S/irRhihuPdBQ1H8y50OsfHw8VikZJQdJaF&#10;lVlbfiQ74vvcvjBnexIC0vcAR+2x/B0XXW4H/mIXQNaJqDOqvWpQsInq/nHFF3G5T1nnX8D8NwAA&#10;AP//AwBQSwMEFAAGAAgAAAAhAOpxAP/gAAAADQEAAA8AAABkcnMvZG93bnJldi54bWxMj0FPg0AQ&#10;he8m/ofNmHijuxBKCmVpjMarxlZNvG1hCqTsLGG3Bf+940mPk/flvW/K3WIHccXJ9440xCsFAql2&#10;TU+thvfDc7QB4YOhxgyOUMM3ethVtzelKRo30xte96EVXEK+MBq6EMZCSl93aI1fuRGJs5ObrAl8&#10;Tq1sJjNzuR1kolQmremJFzoz4mOH9Xl/sRo+Xk5fn6l6bZ/sepzdoiTZXGp9f7c8bEEEXMIfDL/6&#10;rA4VOx3dhRovBg1RnKxzZjVkcZKBYCTa5DGII7MqTTOQVSn/f1H9AAAA//8DAFBLAQItABQABgAI&#10;AAAAIQC2gziS/gAAAOEBAAATAAAAAAAAAAAAAAAAAAAAAABbQ29udGVudF9UeXBlc10ueG1sUEsB&#10;Ai0AFAAGAAgAAAAhADj9If/WAAAAlAEAAAsAAAAAAAAAAAAAAAAALwEAAF9yZWxzLy5yZWxzUEsB&#10;Ai0AFAAGAAgAAAAhAK2RQPofAgAASgQAAA4AAAAAAAAAAAAAAAAALgIAAGRycy9lMm9Eb2MueG1s&#10;UEsBAi0AFAAGAAgAAAAhAOpxAP/gAAAADQEAAA8AAAAAAAAAAAAAAAAAeQQAAGRycy9kb3ducmV2&#10;LnhtbFBLBQYAAAAABAAEAPMAAACGBQAAAAA=&#10;" filled="f" stroked="f">
              <v:textbox>
                <w:txbxContent>
                  <w:p w14:paraId="76E40999" w14:textId="5ADA7662" w:rsidR="006023DC" w:rsidRDefault="006023DC" w:rsidP="006023DC">
                    <w:r w:rsidRPr="00DF2B9A">
                      <w:rPr>
                        <w:noProof/>
                        <w:lang w:eastAsia="es-ES_tradnl"/>
                      </w:rPr>
                      <w:drawing>
                        <wp:inline distT="0" distB="0" distL="0" distR="0" wp14:anchorId="0C320B31" wp14:editId="4AB347E8">
                          <wp:extent cx="76200" cy="2438400"/>
                          <wp:effectExtent l="0" t="0" r="0" b="0"/>
                          <wp:docPr id="2" name="Imagen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1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200" cy="2438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  <w:r w:rsidRPr="006023DC">
      <w:rPr>
        <w:rFonts w:ascii="Calibri" w:eastAsia="Calibri" w:hAnsi="Calibri" w:cs="Times New Roman"/>
        <w:noProof/>
        <w:sz w:val="24"/>
        <w:szCs w:val="24"/>
        <w:lang w:val="es-ES_tradnl" w:eastAsia="es-ES_tradnl"/>
      </w:rPr>
      <w:drawing>
        <wp:inline distT="0" distB="0" distL="0" distR="0" wp14:anchorId="5ACD2C87" wp14:editId="25D4D55C">
          <wp:extent cx="2619375" cy="90487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023DC">
      <w:rPr>
        <w:rFonts w:ascii="Calibri" w:eastAsia="Calibri" w:hAnsi="Calibri" w:cs="Times New Roman"/>
        <w:sz w:val="24"/>
        <w:szCs w:val="24"/>
        <w:lang w:val="es-ES_tradnl"/>
      </w:rPr>
      <w:t xml:space="preserve">  </w:t>
    </w:r>
  </w:p>
  <w:p w14:paraId="23858B3F" w14:textId="4C09E78E" w:rsidR="006023DC" w:rsidRDefault="006023DC">
    <w:pPr>
      <w:pStyle w:val="Encabezado"/>
    </w:pPr>
  </w:p>
  <w:p w14:paraId="63D741F9" w14:textId="2EA02681" w:rsidR="00713959" w:rsidRDefault="00713959" w:rsidP="00713959">
    <w:pPr>
      <w:jc w:val="both"/>
      <w:rPr>
        <w:rFonts w:cs="Calibri"/>
        <w:b/>
        <w:color w:val="1A1A1A"/>
        <w:lang w:eastAsia="ar-SA"/>
      </w:rPr>
    </w:pPr>
    <w:r>
      <w:rPr>
        <w:rFonts w:cs="Calibri"/>
        <w:b/>
        <w:color w:val="1A1A1A"/>
      </w:rPr>
      <w:t xml:space="preserve">Fecha de actualización:  </w:t>
    </w:r>
    <w:r w:rsidR="005B7E79">
      <w:rPr>
        <w:rFonts w:cs="Calibri"/>
        <w:b/>
        <w:color w:val="1A1A1A"/>
      </w:rPr>
      <w:t xml:space="preserve"> </w:t>
    </w:r>
    <w:r w:rsidR="00496518">
      <w:rPr>
        <w:rFonts w:cs="Calibri"/>
        <w:b/>
        <w:color w:val="1A1A1A"/>
      </w:rPr>
      <w:t>Abril 2026</w:t>
    </w:r>
  </w:p>
  <w:p w14:paraId="540AEA5D" w14:textId="77777777" w:rsidR="00713959" w:rsidRDefault="00713959" w:rsidP="00713959">
    <w:pPr>
      <w:jc w:val="both"/>
      <w:rPr>
        <w:rFonts w:cs="Calibri"/>
        <w:b/>
        <w:color w:val="1A1A1A"/>
      </w:rPr>
    </w:pPr>
    <w:r>
      <w:rPr>
        <w:rFonts w:cs="Calibri"/>
        <w:b/>
        <w:color w:val="1A1A1A"/>
      </w:rPr>
      <w:t>Periodicidad: Anual</w:t>
    </w:r>
  </w:p>
  <w:p w14:paraId="41CDC3C2" w14:textId="30BBF98F" w:rsidR="00713959" w:rsidRDefault="00713959" w:rsidP="00713959">
    <w:pPr>
      <w:jc w:val="both"/>
      <w:rPr>
        <w:rFonts w:cs="Calibri"/>
        <w:b/>
        <w:color w:val="1A1A1A"/>
      </w:rPr>
    </w:pPr>
    <w:r>
      <w:rPr>
        <w:rFonts w:cs="Calibri"/>
        <w:b/>
        <w:color w:val="1A1A1A"/>
      </w:rPr>
      <w:t xml:space="preserve">Tipo de Información: Información general sobre transparencia </w:t>
    </w:r>
  </w:p>
  <w:p w14:paraId="33050D2D" w14:textId="77777777" w:rsidR="00713959" w:rsidRDefault="00713959">
    <w:pPr>
      <w:pStyle w:val="Encabezado"/>
    </w:pPr>
  </w:p>
  <w:p w14:paraId="03C9FB34" w14:textId="77777777" w:rsidR="006023DC" w:rsidRDefault="006023D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232"/>
    <w:rsid w:val="00003937"/>
    <w:rsid w:val="00123C35"/>
    <w:rsid w:val="001C7C60"/>
    <w:rsid w:val="00312300"/>
    <w:rsid w:val="004348C7"/>
    <w:rsid w:val="00496518"/>
    <w:rsid w:val="00530E96"/>
    <w:rsid w:val="00532621"/>
    <w:rsid w:val="005B7E79"/>
    <w:rsid w:val="006023DC"/>
    <w:rsid w:val="00610212"/>
    <w:rsid w:val="00713959"/>
    <w:rsid w:val="00740ED4"/>
    <w:rsid w:val="009C0FA6"/>
    <w:rsid w:val="009C5406"/>
    <w:rsid w:val="00AA43A2"/>
    <w:rsid w:val="00AB132F"/>
    <w:rsid w:val="00AC48EC"/>
    <w:rsid w:val="00C95460"/>
    <w:rsid w:val="00CF26AA"/>
    <w:rsid w:val="00D77367"/>
    <w:rsid w:val="00E60D92"/>
    <w:rsid w:val="00EA5AD0"/>
    <w:rsid w:val="00EB4822"/>
    <w:rsid w:val="00F6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8C840"/>
  <w15:chartTrackingRefBased/>
  <w15:docId w15:val="{81992B14-DB0F-4AF8-8E57-7BF59EBC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2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23DC"/>
  </w:style>
  <w:style w:type="paragraph" w:styleId="Piedepgina">
    <w:name w:val="footer"/>
    <w:basedOn w:val="Normal"/>
    <w:link w:val="PiedepginaCar"/>
    <w:uiPriority w:val="99"/>
    <w:unhideWhenUsed/>
    <w:rsid w:val="00602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2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2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92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58418">
                  <w:marLeft w:val="-300"/>
                  <w:marRight w:val="-30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6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de.transparenciacanarias.org/publico/categoria/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Arantxa Gonzalez</dc:creator>
  <cp:keywords/>
  <dc:description/>
  <cp:lastModifiedBy>Angeles</cp:lastModifiedBy>
  <cp:revision>4</cp:revision>
  <dcterms:created xsi:type="dcterms:W3CDTF">2025-04-02T10:18:00Z</dcterms:created>
  <dcterms:modified xsi:type="dcterms:W3CDTF">2026-04-09T08:41:00Z</dcterms:modified>
</cp:coreProperties>
</file>